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13A2" w14:textId="77777777" w:rsidR="00CD7599" w:rsidRDefault="00CD7599" w:rsidP="00CD7599">
      <w:pPr>
        <w:jc w:val="center"/>
        <w:rPr>
          <w:b/>
          <w:sz w:val="28"/>
          <w:szCs w:val="28"/>
          <w:u w:val="single"/>
        </w:rPr>
      </w:pPr>
    </w:p>
    <w:p w14:paraId="07F3FB6E" w14:textId="4F7D4529" w:rsidR="00CD7599" w:rsidRDefault="00CD7599" w:rsidP="00CD75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Lista de Útiles 2024 Kínder</w:t>
      </w:r>
    </w:p>
    <w:tbl>
      <w:tblPr>
        <w:tblW w:w="1000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905"/>
      </w:tblGrid>
      <w:tr w:rsidR="00CD7599" w14:paraId="790F1732" w14:textId="77777777" w:rsidTr="00CD7599">
        <w:tc>
          <w:tcPr>
            <w:tcW w:w="6096" w:type="dxa"/>
            <w:shd w:val="clear" w:color="auto" w:fill="4472C4"/>
          </w:tcPr>
          <w:p w14:paraId="3601575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905" w:type="dxa"/>
          </w:tcPr>
          <w:p w14:paraId="6C7FACA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Kínder A y B</w:t>
            </w:r>
          </w:p>
        </w:tc>
      </w:tr>
      <w:tr w:rsidR="00CD7599" w14:paraId="270BFCCF" w14:textId="77777777" w:rsidTr="00CD7599">
        <w:trPr>
          <w:tblHeader/>
        </w:trPr>
        <w:tc>
          <w:tcPr>
            <w:tcW w:w="6096" w:type="dxa"/>
            <w:shd w:val="clear" w:color="auto" w:fill="4472C4"/>
          </w:tcPr>
          <w:p w14:paraId="54C74BE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Material/es (que se guardarán dentro del estuche)</w:t>
            </w:r>
          </w:p>
        </w:tc>
        <w:tc>
          <w:tcPr>
            <w:tcW w:w="3905" w:type="dxa"/>
            <w:shd w:val="clear" w:color="auto" w:fill="4472C4"/>
          </w:tcPr>
          <w:p w14:paraId="7CB7823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</w:tr>
      <w:tr w:rsidR="00CD7599" w14:paraId="0DF13D4F" w14:textId="77777777" w:rsidTr="00CD7599">
        <w:trPr>
          <w:tblHeader/>
        </w:trPr>
        <w:tc>
          <w:tcPr>
            <w:tcW w:w="6096" w:type="dxa"/>
          </w:tcPr>
          <w:p w14:paraId="11EE4FE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Pegamento en barra</w:t>
            </w:r>
          </w:p>
        </w:tc>
        <w:tc>
          <w:tcPr>
            <w:tcW w:w="3905" w:type="dxa"/>
          </w:tcPr>
          <w:p w14:paraId="7E7C9F1E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de 40 gramos c/u</w:t>
            </w:r>
          </w:p>
        </w:tc>
      </w:tr>
      <w:tr w:rsidR="00CD7599" w14:paraId="6628332B" w14:textId="77777777" w:rsidTr="00CD7599">
        <w:trPr>
          <w:trHeight w:val="435"/>
          <w:tblHeader/>
        </w:trPr>
        <w:tc>
          <w:tcPr>
            <w:tcW w:w="6096" w:type="dxa"/>
          </w:tcPr>
          <w:p w14:paraId="7AC9B97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Caja de lápices de colores (TAMAÑO JUMBO)12 colores</w:t>
            </w:r>
          </w:p>
        </w:tc>
        <w:tc>
          <w:tcPr>
            <w:tcW w:w="3905" w:type="dxa"/>
          </w:tcPr>
          <w:p w14:paraId="27DD0C28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CD7599" w14:paraId="27687637" w14:textId="77777777" w:rsidTr="00CD7599">
        <w:trPr>
          <w:trHeight w:val="300"/>
          <w:tblHeader/>
        </w:trPr>
        <w:tc>
          <w:tcPr>
            <w:tcW w:w="6096" w:type="dxa"/>
          </w:tcPr>
          <w:p w14:paraId="2F3FF44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Caja de lápices </w:t>
            </w:r>
            <w:proofErr w:type="spellStart"/>
            <w:r>
              <w:rPr>
                <w:b/>
                <w:sz w:val="24"/>
                <w:szCs w:val="24"/>
              </w:rPr>
              <w:t>scripto</w:t>
            </w:r>
            <w:proofErr w:type="spellEnd"/>
            <w:r>
              <w:rPr>
                <w:b/>
                <w:sz w:val="24"/>
                <w:szCs w:val="24"/>
              </w:rPr>
              <w:t xml:space="preserve"> (tamaño jumbo)12 colores</w:t>
            </w:r>
          </w:p>
        </w:tc>
        <w:tc>
          <w:tcPr>
            <w:tcW w:w="3905" w:type="dxa"/>
          </w:tcPr>
          <w:p w14:paraId="438A303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CD7599" w14:paraId="085C5335" w14:textId="77777777" w:rsidTr="00CD7599">
        <w:trPr>
          <w:tblHeader/>
        </w:trPr>
        <w:tc>
          <w:tcPr>
            <w:tcW w:w="6096" w:type="dxa"/>
          </w:tcPr>
          <w:p w14:paraId="6D8BD35A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Plumones de pizarra </w:t>
            </w:r>
          </w:p>
        </w:tc>
        <w:tc>
          <w:tcPr>
            <w:tcW w:w="3905" w:type="dxa"/>
          </w:tcPr>
          <w:p w14:paraId="28380674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rojo, 2 verde, 2 rosado y 2 azules</w:t>
            </w:r>
          </w:p>
        </w:tc>
      </w:tr>
      <w:tr w:rsidR="00CD7599" w14:paraId="660927DC" w14:textId="77777777" w:rsidTr="00CD7599">
        <w:trPr>
          <w:tblHeader/>
        </w:trPr>
        <w:tc>
          <w:tcPr>
            <w:tcW w:w="6096" w:type="dxa"/>
          </w:tcPr>
          <w:p w14:paraId="58F0BB2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Plumón permanente negro</w:t>
            </w:r>
          </w:p>
        </w:tc>
        <w:tc>
          <w:tcPr>
            <w:tcW w:w="3905" w:type="dxa"/>
          </w:tcPr>
          <w:p w14:paraId="2649533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7DB822CD" w14:textId="77777777" w:rsidTr="00CD7599">
        <w:trPr>
          <w:tblHeader/>
        </w:trPr>
        <w:tc>
          <w:tcPr>
            <w:tcW w:w="6096" w:type="dxa"/>
          </w:tcPr>
          <w:p w14:paraId="084B117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Tijera punta redonda</w:t>
            </w:r>
          </w:p>
        </w:tc>
        <w:tc>
          <w:tcPr>
            <w:tcW w:w="3905" w:type="dxa"/>
          </w:tcPr>
          <w:p w14:paraId="42E8F2D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7A314BB5" w14:textId="77777777" w:rsidTr="00CD7599">
        <w:trPr>
          <w:tblHeader/>
        </w:trPr>
        <w:tc>
          <w:tcPr>
            <w:tcW w:w="6096" w:type="dxa"/>
          </w:tcPr>
          <w:p w14:paraId="1C1BFB6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Lápices grafitos</w:t>
            </w:r>
          </w:p>
        </w:tc>
        <w:tc>
          <w:tcPr>
            <w:tcW w:w="3905" w:type="dxa"/>
          </w:tcPr>
          <w:p w14:paraId="788750BD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D7599" w14:paraId="07FAB6EB" w14:textId="77777777" w:rsidTr="00CD7599">
        <w:trPr>
          <w:tblHeader/>
        </w:trPr>
        <w:tc>
          <w:tcPr>
            <w:tcW w:w="6096" w:type="dxa"/>
          </w:tcPr>
          <w:p w14:paraId="5032521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Block Papel lustre</w:t>
            </w:r>
          </w:p>
        </w:tc>
        <w:tc>
          <w:tcPr>
            <w:tcW w:w="3905" w:type="dxa"/>
          </w:tcPr>
          <w:p w14:paraId="358344FF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3B2BAD48" w14:textId="77777777" w:rsidTr="00CD7599">
        <w:trPr>
          <w:tblHeader/>
        </w:trPr>
        <w:tc>
          <w:tcPr>
            <w:tcW w:w="6096" w:type="dxa"/>
          </w:tcPr>
          <w:p w14:paraId="3848056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Sobre de papel lustre (kínder tarde)</w:t>
            </w:r>
          </w:p>
        </w:tc>
        <w:tc>
          <w:tcPr>
            <w:tcW w:w="3905" w:type="dxa"/>
          </w:tcPr>
          <w:p w14:paraId="3E040474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CD7599" w14:paraId="78A97C33" w14:textId="77777777" w:rsidTr="00CD7599">
        <w:trPr>
          <w:tblHeader/>
        </w:trPr>
        <w:tc>
          <w:tcPr>
            <w:tcW w:w="6096" w:type="dxa"/>
          </w:tcPr>
          <w:p w14:paraId="15A38684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Goma (grande)</w:t>
            </w:r>
          </w:p>
        </w:tc>
        <w:tc>
          <w:tcPr>
            <w:tcW w:w="3905" w:type="dxa"/>
          </w:tcPr>
          <w:p w14:paraId="3D6C23E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D7599" w14:paraId="14920212" w14:textId="77777777" w:rsidTr="00CD7599">
        <w:trPr>
          <w:tblHeader/>
        </w:trPr>
        <w:tc>
          <w:tcPr>
            <w:tcW w:w="6096" w:type="dxa"/>
          </w:tcPr>
          <w:p w14:paraId="190EAE56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Sacapuntas para lápices jumbo y tradicional</w:t>
            </w:r>
          </w:p>
        </w:tc>
        <w:tc>
          <w:tcPr>
            <w:tcW w:w="3905" w:type="dxa"/>
          </w:tcPr>
          <w:p w14:paraId="6342CBD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6DB1607C" w14:textId="77777777" w:rsidTr="00CD7599">
        <w:trPr>
          <w:tblHeader/>
        </w:trPr>
        <w:tc>
          <w:tcPr>
            <w:tcW w:w="6096" w:type="dxa"/>
          </w:tcPr>
          <w:p w14:paraId="40662AA8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Croquera tamaño Oficio</w:t>
            </w:r>
          </w:p>
        </w:tc>
        <w:tc>
          <w:tcPr>
            <w:tcW w:w="3905" w:type="dxa"/>
          </w:tcPr>
          <w:p w14:paraId="2A7F38C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6AE16529" w14:textId="77777777" w:rsidTr="00CD7599">
        <w:trPr>
          <w:tblHeader/>
        </w:trPr>
        <w:tc>
          <w:tcPr>
            <w:tcW w:w="6096" w:type="dxa"/>
          </w:tcPr>
          <w:p w14:paraId="48CF787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Block </w:t>
            </w: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99 </w:t>
            </w:r>
          </w:p>
        </w:tc>
        <w:tc>
          <w:tcPr>
            <w:tcW w:w="3905" w:type="dxa"/>
          </w:tcPr>
          <w:p w14:paraId="5A4D848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47784CD7" w14:textId="77777777" w:rsidTr="00CD7599">
        <w:trPr>
          <w:tblHeader/>
        </w:trPr>
        <w:tc>
          <w:tcPr>
            <w:tcW w:w="6096" w:type="dxa"/>
          </w:tcPr>
          <w:p w14:paraId="63F2D25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Sobre cartulina española </w:t>
            </w:r>
          </w:p>
        </w:tc>
        <w:tc>
          <w:tcPr>
            <w:tcW w:w="3905" w:type="dxa"/>
          </w:tcPr>
          <w:p w14:paraId="757C954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7B0C4C58" w14:textId="77777777" w:rsidTr="00CD7599">
        <w:trPr>
          <w:tblHeader/>
        </w:trPr>
        <w:tc>
          <w:tcPr>
            <w:tcW w:w="6096" w:type="dxa"/>
          </w:tcPr>
          <w:p w14:paraId="6D28B1D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Sobre de cartulina </w:t>
            </w:r>
          </w:p>
        </w:tc>
        <w:tc>
          <w:tcPr>
            <w:tcW w:w="3905" w:type="dxa"/>
          </w:tcPr>
          <w:p w14:paraId="4D3B67DC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7599" w14:paraId="33A2AD54" w14:textId="77777777" w:rsidTr="00CD7599">
        <w:trPr>
          <w:tblHeader/>
        </w:trPr>
        <w:tc>
          <w:tcPr>
            <w:tcW w:w="6096" w:type="dxa"/>
          </w:tcPr>
          <w:p w14:paraId="21D9BB9D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Barras de silicona</w:t>
            </w:r>
          </w:p>
        </w:tc>
        <w:tc>
          <w:tcPr>
            <w:tcW w:w="3905" w:type="dxa"/>
          </w:tcPr>
          <w:p w14:paraId="38FF426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D7599" w14:paraId="24D03628" w14:textId="77777777" w:rsidTr="00CD7599">
        <w:trPr>
          <w:tblHeader/>
        </w:trPr>
        <w:tc>
          <w:tcPr>
            <w:tcW w:w="6096" w:type="dxa"/>
          </w:tcPr>
          <w:p w14:paraId="02E02F6F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Cinta </w:t>
            </w:r>
            <w:proofErr w:type="spellStart"/>
            <w:r>
              <w:rPr>
                <w:b/>
                <w:sz w:val="24"/>
                <w:szCs w:val="24"/>
              </w:rPr>
              <w:t>masking</w:t>
            </w:r>
            <w:proofErr w:type="spellEnd"/>
            <w:r>
              <w:rPr>
                <w:b/>
                <w:sz w:val="24"/>
                <w:szCs w:val="24"/>
              </w:rPr>
              <w:t xml:space="preserve"> (ancha)</w:t>
            </w:r>
          </w:p>
        </w:tc>
        <w:tc>
          <w:tcPr>
            <w:tcW w:w="3905" w:type="dxa"/>
          </w:tcPr>
          <w:p w14:paraId="6D88667A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7599" w14:paraId="17F3410F" w14:textId="77777777" w:rsidTr="00CD7599">
        <w:trPr>
          <w:tblHeader/>
        </w:trPr>
        <w:tc>
          <w:tcPr>
            <w:tcW w:w="6096" w:type="dxa"/>
          </w:tcPr>
          <w:p w14:paraId="62BA733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Sobre de Goma Eva tradicional y con brillo </w:t>
            </w:r>
          </w:p>
        </w:tc>
        <w:tc>
          <w:tcPr>
            <w:tcW w:w="3905" w:type="dxa"/>
          </w:tcPr>
          <w:p w14:paraId="25E3319E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(1 sobre de cada tipo)</w:t>
            </w:r>
          </w:p>
        </w:tc>
      </w:tr>
      <w:tr w:rsidR="00CD7599" w14:paraId="65B454E2" w14:textId="77777777" w:rsidTr="00CD7599">
        <w:trPr>
          <w:tblHeader/>
        </w:trPr>
        <w:tc>
          <w:tcPr>
            <w:tcW w:w="6096" w:type="dxa"/>
          </w:tcPr>
          <w:p w14:paraId="6A139AF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Témpera 12 colores tradicional </w:t>
            </w:r>
          </w:p>
        </w:tc>
        <w:tc>
          <w:tcPr>
            <w:tcW w:w="3905" w:type="dxa"/>
          </w:tcPr>
          <w:p w14:paraId="0D2BD5C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caja</w:t>
            </w:r>
          </w:p>
        </w:tc>
      </w:tr>
      <w:tr w:rsidR="00CD7599" w14:paraId="01F8AAAA" w14:textId="77777777" w:rsidTr="00CD7599">
        <w:trPr>
          <w:tblHeader/>
        </w:trPr>
        <w:tc>
          <w:tcPr>
            <w:tcW w:w="6096" w:type="dxa"/>
          </w:tcPr>
          <w:p w14:paraId="5229410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Témpera 12 colores sólida (en barra) </w:t>
            </w:r>
          </w:p>
        </w:tc>
        <w:tc>
          <w:tcPr>
            <w:tcW w:w="3905" w:type="dxa"/>
          </w:tcPr>
          <w:p w14:paraId="13B0D56E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caja</w:t>
            </w:r>
          </w:p>
        </w:tc>
      </w:tr>
      <w:tr w:rsidR="00CD7599" w14:paraId="5F854BC2" w14:textId="77777777" w:rsidTr="00CD7599">
        <w:trPr>
          <w:tblHeader/>
        </w:trPr>
        <w:tc>
          <w:tcPr>
            <w:tcW w:w="6096" w:type="dxa"/>
          </w:tcPr>
          <w:p w14:paraId="3BB7FD1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Pinceles planos </w:t>
            </w: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6 y 10 </w:t>
            </w:r>
          </w:p>
        </w:tc>
        <w:tc>
          <w:tcPr>
            <w:tcW w:w="3905" w:type="dxa"/>
          </w:tcPr>
          <w:p w14:paraId="1C756A8C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(1 de cada tipo)</w:t>
            </w:r>
          </w:p>
        </w:tc>
      </w:tr>
      <w:tr w:rsidR="00CD7599" w14:paraId="5787077E" w14:textId="77777777" w:rsidTr="00CD7599">
        <w:trPr>
          <w:tblHeader/>
        </w:trPr>
        <w:tc>
          <w:tcPr>
            <w:tcW w:w="6096" w:type="dxa"/>
          </w:tcPr>
          <w:p w14:paraId="17B8359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Estuche amplio con cierre</w:t>
            </w:r>
          </w:p>
        </w:tc>
        <w:tc>
          <w:tcPr>
            <w:tcW w:w="3905" w:type="dxa"/>
          </w:tcPr>
          <w:p w14:paraId="10EC626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5373592D" w14:textId="77777777" w:rsidTr="00CD7599">
        <w:trPr>
          <w:tblHeader/>
        </w:trPr>
        <w:tc>
          <w:tcPr>
            <w:tcW w:w="6096" w:type="dxa"/>
          </w:tcPr>
          <w:p w14:paraId="723747F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Pegamento (Cola fría 500 gr)</w:t>
            </w:r>
          </w:p>
        </w:tc>
        <w:tc>
          <w:tcPr>
            <w:tcW w:w="3905" w:type="dxa"/>
          </w:tcPr>
          <w:p w14:paraId="4DD0846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254A54AC" w14:textId="77777777" w:rsidTr="00CD7599">
        <w:trPr>
          <w:tblHeader/>
        </w:trPr>
        <w:tc>
          <w:tcPr>
            <w:tcW w:w="6096" w:type="dxa"/>
          </w:tcPr>
          <w:p w14:paraId="0B30E85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Bolsita con lentejuelas</w:t>
            </w:r>
          </w:p>
        </w:tc>
        <w:tc>
          <w:tcPr>
            <w:tcW w:w="3905" w:type="dxa"/>
          </w:tcPr>
          <w:p w14:paraId="6E4D448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2C7FCD86" w14:textId="77777777" w:rsidTr="00CD7599">
        <w:trPr>
          <w:tblHeader/>
        </w:trPr>
        <w:tc>
          <w:tcPr>
            <w:tcW w:w="6096" w:type="dxa"/>
          </w:tcPr>
          <w:p w14:paraId="2F9F005C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Plastilina 12 colores</w:t>
            </w:r>
          </w:p>
        </w:tc>
        <w:tc>
          <w:tcPr>
            <w:tcW w:w="3905" w:type="dxa"/>
          </w:tcPr>
          <w:p w14:paraId="01DD93E8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7599" w14:paraId="597C8F0C" w14:textId="77777777" w:rsidTr="00CD7599">
        <w:trPr>
          <w:tblHeader/>
        </w:trPr>
        <w:tc>
          <w:tcPr>
            <w:tcW w:w="6096" w:type="dxa"/>
          </w:tcPr>
          <w:p w14:paraId="3DFC67E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 pequeño 60 hojas (</w:t>
            </w:r>
            <w:proofErr w:type="gramStart"/>
            <w:r>
              <w:rPr>
                <w:b/>
                <w:sz w:val="24"/>
                <w:szCs w:val="24"/>
              </w:rPr>
              <w:t>comunicaciones)  (</w:t>
            </w:r>
            <w:proofErr w:type="gramEnd"/>
            <w:r>
              <w:rPr>
                <w:b/>
                <w:sz w:val="24"/>
                <w:szCs w:val="24"/>
              </w:rPr>
              <w:t>Kínder Tarde)</w:t>
            </w:r>
          </w:p>
        </w:tc>
        <w:tc>
          <w:tcPr>
            <w:tcW w:w="3905" w:type="dxa"/>
          </w:tcPr>
          <w:p w14:paraId="172AA15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1A550BF3" w14:textId="77777777" w:rsidTr="00CD7599">
        <w:trPr>
          <w:tblHeader/>
        </w:trPr>
        <w:tc>
          <w:tcPr>
            <w:tcW w:w="6096" w:type="dxa"/>
          </w:tcPr>
          <w:p w14:paraId="1A88B6A6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Cinta embalaje transparente</w:t>
            </w:r>
          </w:p>
        </w:tc>
        <w:tc>
          <w:tcPr>
            <w:tcW w:w="3905" w:type="dxa"/>
          </w:tcPr>
          <w:p w14:paraId="09D3B86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D7599" w14:paraId="76F9F373" w14:textId="77777777" w:rsidTr="00CD7599">
        <w:trPr>
          <w:tblHeader/>
        </w:trPr>
        <w:tc>
          <w:tcPr>
            <w:tcW w:w="6096" w:type="dxa"/>
          </w:tcPr>
          <w:p w14:paraId="4BB83148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Palos de helados (Natural y de color) </w:t>
            </w:r>
          </w:p>
        </w:tc>
        <w:tc>
          <w:tcPr>
            <w:tcW w:w="3905" w:type="dxa"/>
          </w:tcPr>
          <w:p w14:paraId="7447865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(1 de cada tipo)</w:t>
            </w:r>
          </w:p>
        </w:tc>
      </w:tr>
      <w:tr w:rsidR="00CD7599" w14:paraId="23D735E2" w14:textId="77777777" w:rsidTr="00CD7599">
        <w:trPr>
          <w:tblHeader/>
        </w:trPr>
        <w:tc>
          <w:tcPr>
            <w:tcW w:w="6096" w:type="dxa"/>
          </w:tcPr>
          <w:p w14:paraId="6DFD6B0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Paletas o bajalengua (natural y de color) </w:t>
            </w:r>
          </w:p>
        </w:tc>
        <w:tc>
          <w:tcPr>
            <w:tcW w:w="3905" w:type="dxa"/>
          </w:tcPr>
          <w:p w14:paraId="2DFED25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(1 de cada tipo)</w:t>
            </w:r>
          </w:p>
        </w:tc>
      </w:tr>
      <w:tr w:rsidR="00CD7599" w14:paraId="28F210E3" w14:textId="77777777" w:rsidTr="00CD7599">
        <w:trPr>
          <w:tblHeader/>
        </w:trPr>
        <w:tc>
          <w:tcPr>
            <w:tcW w:w="6096" w:type="dxa"/>
          </w:tcPr>
          <w:p w14:paraId="123AEB6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Papel </w:t>
            </w:r>
            <w:proofErr w:type="spellStart"/>
            <w:r>
              <w:rPr>
                <w:b/>
                <w:sz w:val="24"/>
                <w:szCs w:val="24"/>
              </w:rPr>
              <w:t>kraft</w:t>
            </w:r>
            <w:proofErr w:type="spellEnd"/>
          </w:p>
        </w:tc>
        <w:tc>
          <w:tcPr>
            <w:tcW w:w="3905" w:type="dxa"/>
          </w:tcPr>
          <w:p w14:paraId="7964BEA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pliegos</w:t>
            </w:r>
          </w:p>
        </w:tc>
      </w:tr>
      <w:tr w:rsidR="00CD7599" w14:paraId="41461A0D" w14:textId="77777777" w:rsidTr="00CD7599">
        <w:trPr>
          <w:tblHeader/>
        </w:trPr>
        <w:tc>
          <w:tcPr>
            <w:tcW w:w="6096" w:type="dxa"/>
          </w:tcPr>
          <w:p w14:paraId="697EAB9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Limpiapipas</w:t>
            </w:r>
          </w:p>
        </w:tc>
        <w:tc>
          <w:tcPr>
            <w:tcW w:w="3905" w:type="dxa"/>
          </w:tcPr>
          <w:p w14:paraId="3B8A3CAA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sobre</w:t>
            </w:r>
          </w:p>
        </w:tc>
      </w:tr>
      <w:tr w:rsidR="00CD7599" w14:paraId="28473296" w14:textId="77777777" w:rsidTr="00CD7599">
        <w:trPr>
          <w:tblHeader/>
        </w:trPr>
        <w:tc>
          <w:tcPr>
            <w:tcW w:w="6096" w:type="dxa"/>
          </w:tcPr>
          <w:p w14:paraId="39624BD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Cartón piedra colores</w:t>
            </w:r>
          </w:p>
        </w:tc>
        <w:tc>
          <w:tcPr>
            <w:tcW w:w="3905" w:type="dxa"/>
          </w:tcPr>
          <w:p w14:paraId="0B03B51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52x82cms.1.4 mm</w:t>
            </w:r>
          </w:p>
        </w:tc>
      </w:tr>
      <w:tr w:rsidR="00CD7599" w14:paraId="47D5E2C2" w14:textId="77777777" w:rsidTr="00CD7599">
        <w:tc>
          <w:tcPr>
            <w:tcW w:w="6096" w:type="dxa"/>
          </w:tcPr>
          <w:p w14:paraId="4E6C684D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Greda escolar (</w:t>
            </w:r>
            <w:proofErr w:type="spellStart"/>
            <w:r>
              <w:rPr>
                <w:b/>
                <w:sz w:val="24"/>
                <w:szCs w:val="24"/>
              </w:rPr>
              <w:t>Kinder</w:t>
            </w:r>
            <w:proofErr w:type="spellEnd"/>
            <w:r>
              <w:rPr>
                <w:b/>
                <w:sz w:val="24"/>
                <w:szCs w:val="24"/>
              </w:rPr>
              <w:t xml:space="preserve"> tarde)</w:t>
            </w:r>
          </w:p>
        </w:tc>
        <w:tc>
          <w:tcPr>
            <w:tcW w:w="3905" w:type="dxa"/>
          </w:tcPr>
          <w:p w14:paraId="2FEA3A9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71E87F46" w14:textId="77777777" w:rsidTr="00CD7599">
        <w:tc>
          <w:tcPr>
            <w:tcW w:w="6096" w:type="dxa"/>
          </w:tcPr>
          <w:p w14:paraId="7368FFA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Delantal y/o cotona con nombre bordado por fuera.</w:t>
            </w:r>
          </w:p>
        </w:tc>
        <w:tc>
          <w:tcPr>
            <w:tcW w:w="3905" w:type="dxa"/>
          </w:tcPr>
          <w:p w14:paraId="1E244E9C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0A07579A" w14:textId="77777777" w:rsidTr="00CD7599">
        <w:tc>
          <w:tcPr>
            <w:tcW w:w="6096" w:type="dxa"/>
          </w:tcPr>
          <w:p w14:paraId="7F67A10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Cuento infantil no tradicional/tapa dura</w:t>
            </w:r>
          </w:p>
        </w:tc>
        <w:tc>
          <w:tcPr>
            <w:tcW w:w="3905" w:type="dxa"/>
          </w:tcPr>
          <w:p w14:paraId="459897E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27AA41B8" w14:textId="77777777" w:rsidTr="00CD7599">
        <w:tc>
          <w:tcPr>
            <w:tcW w:w="6096" w:type="dxa"/>
          </w:tcPr>
          <w:p w14:paraId="56B85FA6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Pizarra magnética (50X45cm)</w:t>
            </w:r>
          </w:p>
        </w:tc>
        <w:tc>
          <w:tcPr>
            <w:tcW w:w="3905" w:type="dxa"/>
          </w:tcPr>
          <w:p w14:paraId="7A3A3FB0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68F6B773" w14:textId="77777777" w:rsidTr="00CD7599">
        <w:tc>
          <w:tcPr>
            <w:tcW w:w="6096" w:type="dxa"/>
          </w:tcPr>
          <w:p w14:paraId="49A7F035" w14:textId="47087C0B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Carpeta Archivador tamaño carta (</w:t>
            </w:r>
            <w:r>
              <w:rPr>
                <w:b/>
                <w:sz w:val="24"/>
                <w:szCs w:val="24"/>
              </w:rPr>
              <w:t>Kínder</w:t>
            </w:r>
            <w:r>
              <w:rPr>
                <w:b/>
                <w:sz w:val="24"/>
                <w:szCs w:val="24"/>
              </w:rPr>
              <w:t xml:space="preserve"> Mañana)</w:t>
            </w:r>
          </w:p>
        </w:tc>
        <w:tc>
          <w:tcPr>
            <w:tcW w:w="3905" w:type="dxa"/>
          </w:tcPr>
          <w:p w14:paraId="4AB6FC3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512A93D3" w14:textId="77777777" w:rsidTr="00CD7599">
        <w:tc>
          <w:tcPr>
            <w:tcW w:w="6096" w:type="dxa"/>
          </w:tcPr>
          <w:p w14:paraId="5BE89F13" w14:textId="235DE3F8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Carpeta plastificada con archivador (</w:t>
            </w:r>
            <w:r>
              <w:rPr>
                <w:b/>
                <w:sz w:val="24"/>
                <w:szCs w:val="24"/>
              </w:rPr>
              <w:t>Kínder</w:t>
            </w:r>
            <w:r>
              <w:rPr>
                <w:b/>
                <w:sz w:val="24"/>
                <w:szCs w:val="24"/>
              </w:rPr>
              <w:t xml:space="preserve"> tarde)</w:t>
            </w:r>
          </w:p>
        </w:tc>
        <w:tc>
          <w:tcPr>
            <w:tcW w:w="3905" w:type="dxa"/>
          </w:tcPr>
          <w:p w14:paraId="062B961D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3C5A5039" w14:textId="77777777" w:rsidTr="00CD7599">
        <w:tc>
          <w:tcPr>
            <w:tcW w:w="6096" w:type="dxa"/>
          </w:tcPr>
          <w:p w14:paraId="6975F5D1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Pompones (Kínder Tarde)</w:t>
            </w:r>
          </w:p>
        </w:tc>
        <w:tc>
          <w:tcPr>
            <w:tcW w:w="3905" w:type="dxa"/>
          </w:tcPr>
          <w:p w14:paraId="6D644FE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set</w:t>
            </w:r>
          </w:p>
        </w:tc>
      </w:tr>
      <w:tr w:rsidR="00CD7599" w14:paraId="2A90B0D1" w14:textId="77777777" w:rsidTr="00CD7599">
        <w:tc>
          <w:tcPr>
            <w:tcW w:w="6096" w:type="dxa"/>
          </w:tcPr>
          <w:p w14:paraId="6FC4658F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Fundas transparentes</w:t>
            </w:r>
          </w:p>
        </w:tc>
        <w:tc>
          <w:tcPr>
            <w:tcW w:w="3905" w:type="dxa"/>
          </w:tcPr>
          <w:p w14:paraId="5C790A65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set</w:t>
            </w:r>
          </w:p>
        </w:tc>
      </w:tr>
      <w:tr w:rsidR="00CD7599" w14:paraId="55AF05BB" w14:textId="77777777" w:rsidTr="00CD7599">
        <w:tc>
          <w:tcPr>
            <w:tcW w:w="6096" w:type="dxa"/>
          </w:tcPr>
          <w:p w14:paraId="0BDBF987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b/>
                <w:sz w:val="24"/>
                <w:szCs w:val="24"/>
              </w:rPr>
              <w:t>Foto</w:t>
            </w:r>
            <w:proofErr w:type="gramEnd"/>
            <w:r>
              <w:rPr>
                <w:b/>
                <w:sz w:val="24"/>
                <w:szCs w:val="24"/>
              </w:rPr>
              <w:t xml:space="preserve"> carnet a color</w:t>
            </w:r>
          </w:p>
        </w:tc>
        <w:tc>
          <w:tcPr>
            <w:tcW w:w="3905" w:type="dxa"/>
          </w:tcPr>
          <w:p w14:paraId="11005AFB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D7599" w14:paraId="14DC7A36" w14:textId="77777777" w:rsidTr="00CD7599">
        <w:trPr>
          <w:trHeight w:val="293"/>
        </w:trPr>
        <w:tc>
          <w:tcPr>
            <w:tcW w:w="6096" w:type="dxa"/>
          </w:tcPr>
          <w:p w14:paraId="0FA9F7CD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 Para uso personal:</w:t>
            </w:r>
          </w:p>
          <w:p w14:paraId="45FBD66C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Bolsa para colación</w:t>
            </w:r>
          </w:p>
          <w:p w14:paraId="695DC712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-Delantal o cotona.</w:t>
            </w:r>
          </w:p>
          <w:p w14:paraId="4DAAF593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-Mochila amplia SIN RUEDAS. </w:t>
            </w:r>
          </w:p>
        </w:tc>
        <w:tc>
          <w:tcPr>
            <w:tcW w:w="3905" w:type="dxa"/>
          </w:tcPr>
          <w:p w14:paraId="24E66F3F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ropa viene marcada desde casa con nombre y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pellido</w:t>
            </w:r>
          </w:p>
          <w:p w14:paraId="329BE1CB" w14:textId="78BA79FA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Sweater,Poleron</w:t>
            </w:r>
            <w:proofErr w:type="gramEnd"/>
            <w:r>
              <w:rPr>
                <w:b/>
                <w:sz w:val="24"/>
                <w:szCs w:val="24"/>
              </w:rPr>
              <w:t>,Casaca,Parka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2131F6F9" w14:textId="77777777" w:rsidR="00CD7599" w:rsidRDefault="00CD7599" w:rsidP="00CD75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ABA78B7" w14:textId="2ADBBA7F" w:rsidR="00751E98" w:rsidRDefault="00751E98"/>
    <w:p w14:paraId="54D91CF1" w14:textId="77777777" w:rsidR="00CD7599" w:rsidRDefault="00CD7599" w:rsidP="00CD75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Textos </w:t>
      </w:r>
    </w:p>
    <w:tbl>
      <w:tblPr>
        <w:tblW w:w="62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9"/>
        <w:gridCol w:w="40"/>
      </w:tblGrid>
      <w:tr w:rsidR="00CD7599" w14:paraId="0D9E3A66" w14:textId="77777777" w:rsidTr="003C0976">
        <w:trPr>
          <w:trHeight w:val="299"/>
        </w:trPr>
        <w:tc>
          <w:tcPr>
            <w:tcW w:w="6239" w:type="dxa"/>
            <w:gridSpan w:val="2"/>
            <w:shd w:val="clear" w:color="auto" w:fill="4472C4"/>
          </w:tcPr>
          <w:p w14:paraId="28382989" w14:textId="77777777" w:rsidR="00CD7599" w:rsidRDefault="00CD7599" w:rsidP="003C09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libro y autor</w:t>
            </w:r>
          </w:p>
        </w:tc>
      </w:tr>
      <w:tr w:rsidR="00CD7599" w14:paraId="64C9BD2E" w14:textId="77777777" w:rsidTr="003C0976">
        <w:trPr>
          <w:trHeight w:val="299"/>
        </w:trPr>
        <w:tc>
          <w:tcPr>
            <w:tcW w:w="6239" w:type="dxa"/>
            <w:gridSpan w:val="2"/>
          </w:tcPr>
          <w:p w14:paraId="0A33156D" w14:textId="77777777" w:rsidR="00CD7599" w:rsidRDefault="00CD7599" w:rsidP="003C09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Jugando con los sonidos </w:t>
            </w: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b/>
                <w:sz w:val="24"/>
                <w:szCs w:val="24"/>
              </w:rPr>
              <w:t>Caligrafix</w:t>
            </w:r>
            <w:proofErr w:type="spellEnd"/>
          </w:p>
        </w:tc>
      </w:tr>
      <w:tr w:rsidR="00CD7599" w14:paraId="760B96E8" w14:textId="77777777" w:rsidTr="003C0976">
        <w:trPr>
          <w:trHeight w:val="299"/>
        </w:trPr>
        <w:tc>
          <w:tcPr>
            <w:tcW w:w="6239" w:type="dxa"/>
            <w:gridSpan w:val="2"/>
          </w:tcPr>
          <w:p w14:paraId="2A6B6B99" w14:textId="77777777" w:rsidR="00CD7599" w:rsidRDefault="00CD7599" w:rsidP="003C09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Lógica y números Nº2 </w:t>
            </w:r>
            <w:proofErr w:type="spellStart"/>
            <w:r>
              <w:rPr>
                <w:b/>
                <w:sz w:val="24"/>
                <w:szCs w:val="24"/>
              </w:rPr>
              <w:t>Caligrafix</w:t>
            </w:r>
            <w:proofErr w:type="spellEnd"/>
          </w:p>
        </w:tc>
      </w:tr>
      <w:tr w:rsidR="00CD7599" w14:paraId="3A7C5461" w14:textId="77777777" w:rsidTr="003C0976">
        <w:trPr>
          <w:gridAfter w:val="1"/>
          <w:wAfter w:w="40" w:type="dxa"/>
        </w:trPr>
        <w:tc>
          <w:tcPr>
            <w:tcW w:w="6199" w:type="dxa"/>
          </w:tcPr>
          <w:p w14:paraId="35A949AD" w14:textId="77777777" w:rsidR="00CD7599" w:rsidRDefault="00CD7599" w:rsidP="003C097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Calibots</w:t>
            </w:r>
            <w:proofErr w:type="spellEnd"/>
            <w:r>
              <w:rPr>
                <w:b/>
                <w:sz w:val="24"/>
                <w:szCs w:val="24"/>
              </w:rPr>
              <w:t xml:space="preserve"> Nº2 </w:t>
            </w:r>
            <w:proofErr w:type="spellStart"/>
            <w:r>
              <w:rPr>
                <w:b/>
                <w:sz w:val="24"/>
                <w:szCs w:val="24"/>
              </w:rPr>
              <w:t>Caligrafix</w:t>
            </w:r>
            <w:proofErr w:type="spellEnd"/>
            <w:r>
              <w:rPr>
                <w:b/>
                <w:sz w:val="24"/>
                <w:szCs w:val="24"/>
              </w:rPr>
              <w:t xml:space="preserve"> (Texto de inglés)</w:t>
            </w:r>
          </w:p>
        </w:tc>
      </w:tr>
    </w:tbl>
    <w:p w14:paraId="4EBDE19B" w14:textId="77777777" w:rsidR="00CD7599" w:rsidRDefault="00CD7599" w:rsidP="00CD7599">
      <w:pPr>
        <w:rPr>
          <w:sz w:val="24"/>
          <w:szCs w:val="24"/>
        </w:rPr>
      </w:pPr>
    </w:p>
    <w:p w14:paraId="6584E560" w14:textId="77777777" w:rsidR="00CD7599" w:rsidRDefault="00CD7599" w:rsidP="00CD7599">
      <w:pPr>
        <w:rPr>
          <w:sz w:val="24"/>
          <w:szCs w:val="24"/>
        </w:rPr>
      </w:pPr>
      <w:r>
        <w:rPr>
          <w:sz w:val="24"/>
          <w:szCs w:val="24"/>
        </w:rPr>
        <w:t>Durante el año se irán solicitando materiales según las necesidades que se presenten.</w:t>
      </w:r>
    </w:p>
    <w:p w14:paraId="4A8E6C2F" w14:textId="77777777" w:rsidR="00CD7599" w:rsidRDefault="00CD7599"/>
    <w:sectPr w:rsidR="00CD75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9CDF" w14:textId="77777777" w:rsidR="0084227E" w:rsidRDefault="0084227E" w:rsidP="00CD7599">
      <w:pPr>
        <w:spacing w:after="0" w:line="240" w:lineRule="auto"/>
      </w:pPr>
      <w:r>
        <w:separator/>
      </w:r>
    </w:p>
  </w:endnote>
  <w:endnote w:type="continuationSeparator" w:id="0">
    <w:p w14:paraId="001988EC" w14:textId="77777777" w:rsidR="0084227E" w:rsidRDefault="0084227E" w:rsidP="00CD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6FE7" w14:textId="77777777" w:rsidR="0084227E" w:rsidRDefault="0084227E" w:rsidP="00CD7599">
      <w:pPr>
        <w:spacing w:after="0" w:line="240" w:lineRule="auto"/>
      </w:pPr>
      <w:r>
        <w:separator/>
      </w:r>
    </w:p>
  </w:footnote>
  <w:footnote w:type="continuationSeparator" w:id="0">
    <w:p w14:paraId="382BC7A5" w14:textId="77777777" w:rsidR="0084227E" w:rsidRDefault="0084227E" w:rsidP="00CD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E412" w14:textId="3F6B0AAD" w:rsidR="00CD7599" w:rsidRDefault="00CD759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8857833" wp14:editId="0360FED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79120" cy="497011"/>
          <wp:effectExtent l="0" t="0" r="0" b="0"/>
          <wp:wrapSquare wrapText="bothSides" distT="0" distB="0" distL="114300" distR="114300"/>
          <wp:docPr id="1" name="image1.jpg" descr="Dibujo con letras blanca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ibujo con letras blancas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120" cy="497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9"/>
    <w:rsid w:val="00751E98"/>
    <w:rsid w:val="0084227E"/>
    <w:rsid w:val="00C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686F"/>
  <w15:chartTrackingRefBased/>
  <w15:docId w15:val="{8959FE3F-0318-47AF-81E6-BFAA647C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99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599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D7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599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2023-12-26T21:41:00Z</dcterms:created>
  <dcterms:modified xsi:type="dcterms:W3CDTF">2023-12-26T21:45:00Z</dcterms:modified>
</cp:coreProperties>
</file>